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6" w:rsidRPr="004901B7" w:rsidRDefault="004901B7" w:rsidP="008D70D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01B7">
        <w:rPr>
          <w:rFonts w:ascii="Times New Roman" w:hAnsi="Times New Roman" w:cs="Times New Roman"/>
          <w:b/>
          <w:sz w:val="28"/>
          <w:szCs w:val="28"/>
          <w:lang w:val="en-US"/>
        </w:rPr>
        <w:t>REGISTRATION FOR STUDENTS VISIT TO</w:t>
      </w:r>
      <w:r w:rsidR="008D70D6" w:rsidRPr="004901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B3307" w:rsidRPr="004901B7">
        <w:rPr>
          <w:rFonts w:ascii="Times New Roman" w:hAnsi="Times New Roman" w:cs="Times New Roman"/>
          <w:b/>
          <w:sz w:val="28"/>
          <w:szCs w:val="28"/>
          <w:lang w:val="en-US"/>
        </w:rPr>
        <w:t>MUTTUKADU EXPERIMENTAL STATION OF ICAR-CIBA</w:t>
      </w:r>
    </w:p>
    <w:p w:rsidR="008D70D6" w:rsidRPr="008D70D6" w:rsidRDefault="008D70D6" w:rsidP="008D70D6">
      <w:pPr>
        <w:spacing w:after="0" w:line="240" w:lineRule="atLeast"/>
        <w:jc w:val="center"/>
        <w:rPr>
          <w:rFonts w:ascii="Times New Roman" w:hAnsi="Times New Roman" w:cs="Times New Roman"/>
          <w:bCs/>
          <w:lang w:val="en-US"/>
        </w:rPr>
      </w:pPr>
      <w:r w:rsidRPr="008D70D6">
        <w:rPr>
          <w:rFonts w:ascii="Times New Roman" w:hAnsi="Times New Roman" w:cs="Times New Roman"/>
          <w:bCs/>
          <w:lang w:val="en-US"/>
        </w:rPr>
        <w:t xml:space="preserve">(To be submitted </w:t>
      </w:r>
      <w:r w:rsidR="00A02AA1">
        <w:rPr>
          <w:rFonts w:ascii="Times New Roman" w:hAnsi="Times New Roman" w:cs="Times New Roman"/>
          <w:bCs/>
          <w:lang w:val="en-US"/>
        </w:rPr>
        <w:t xml:space="preserve">online </w:t>
      </w:r>
      <w:r w:rsidRPr="008D70D6">
        <w:rPr>
          <w:rFonts w:ascii="Times New Roman" w:hAnsi="Times New Roman" w:cs="Times New Roman"/>
          <w:bCs/>
          <w:lang w:val="en-US"/>
        </w:rPr>
        <w:t xml:space="preserve">by the </w:t>
      </w:r>
      <w:proofErr w:type="spellStart"/>
      <w:r w:rsidRPr="008D70D6">
        <w:rPr>
          <w:rFonts w:ascii="Times New Roman" w:hAnsi="Times New Roman" w:cs="Times New Roman"/>
          <w:bCs/>
          <w:lang w:val="en-US"/>
        </w:rPr>
        <w:t>authorised</w:t>
      </w:r>
      <w:proofErr w:type="spellEnd"/>
      <w:r w:rsidRPr="008D70D6">
        <w:rPr>
          <w:rFonts w:ascii="Times New Roman" w:hAnsi="Times New Roman" w:cs="Times New Roman"/>
          <w:bCs/>
          <w:lang w:val="en-US"/>
        </w:rPr>
        <w:t xml:space="preserve"> personnel of </w:t>
      </w:r>
      <w:r w:rsidR="00D22834">
        <w:rPr>
          <w:rFonts w:ascii="Times New Roman" w:hAnsi="Times New Roman" w:cs="Times New Roman"/>
          <w:bCs/>
          <w:lang w:val="en-US"/>
        </w:rPr>
        <w:t>the Institution</w:t>
      </w:r>
      <w:r w:rsidRPr="008D70D6">
        <w:rPr>
          <w:rFonts w:ascii="Times New Roman" w:hAnsi="Times New Roman" w:cs="Times New Roman"/>
          <w:bCs/>
          <w:lang w:val="en-US"/>
        </w:rPr>
        <w:t>*)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60"/>
        <w:gridCol w:w="4219"/>
        <w:gridCol w:w="5527"/>
      </w:tblGrid>
      <w:tr w:rsidR="008D70D6" w:rsidRPr="00A31415" w:rsidTr="008D70D6">
        <w:tc>
          <w:tcPr>
            <w:tcW w:w="460" w:type="dxa"/>
            <w:shd w:val="clear" w:color="auto" w:fill="auto"/>
          </w:tcPr>
          <w:p w:rsidR="008D70D6" w:rsidRPr="00A31415" w:rsidRDefault="008D70D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19" w:type="dxa"/>
          </w:tcPr>
          <w:p w:rsidR="008D70D6" w:rsidRPr="00A31415" w:rsidRDefault="008D70D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&amp; address of the Institution</w:t>
            </w:r>
          </w:p>
        </w:tc>
        <w:tc>
          <w:tcPr>
            <w:tcW w:w="5527" w:type="dxa"/>
          </w:tcPr>
          <w:p w:rsidR="008D70D6" w:rsidRPr="00A31415" w:rsidRDefault="008D70D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70D6" w:rsidRDefault="008D70D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14E" w:rsidRDefault="00F7714E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14E" w:rsidRPr="00A31415" w:rsidRDefault="00F7714E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74B6" w:rsidRPr="00A31415" w:rsidTr="008D70D6">
        <w:tc>
          <w:tcPr>
            <w:tcW w:w="460" w:type="dxa"/>
            <w:shd w:val="clear" w:color="auto" w:fill="auto"/>
          </w:tcPr>
          <w:p w:rsidR="00E074B6" w:rsidRPr="001C7509" w:rsidRDefault="00E074B6" w:rsidP="00A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visit</w:t>
            </w:r>
          </w:p>
        </w:tc>
        <w:tc>
          <w:tcPr>
            <w:tcW w:w="5527" w:type="dxa"/>
          </w:tcPr>
          <w:p w:rsidR="00E074B6" w:rsidRPr="00A31415" w:rsidRDefault="00335A1C" w:rsidP="00335A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Exposure visit/Industrial visit/Others </w:t>
            </w:r>
          </w:p>
        </w:tc>
      </w:tr>
      <w:tr w:rsidR="00E074B6" w:rsidRPr="00A31415" w:rsidTr="008D70D6">
        <w:tc>
          <w:tcPr>
            <w:tcW w:w="460" w:type="dxa"/>
            <w:shd w:val="clear" w:color="auto" w:fill="auto"/>
          </w:tcPr>
          <w:p w:rsidR="00E074B6" w:rsidRPr="001C7509" w:rsidRDefault="00E074B6" w:rsidP="00A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</w:tcPr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&amp; course </w:t>
            </w:r>
          </w:p>
        </w:tc>
        <w:tc>
          <w:tcPr>
            <w:tcW w:w="5527" w:type="dxa"/>
          </w:tcPr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74B6" w:rsidRPr="00A31415" w:rsidTr="008D70D6">
        <w:tc>
          <w:tcPr>
            <w:tcW w:w="460" w:type="dxa"/>
            <w:shd w:val="clear" w:color="auto" w:fill="auto"/>
          </w:tcPr>
          <w:p w:rsidR="00E074B6" w:rsidRPr="001C7509" w:rsidRDefault="00E074B6" w:rsidP="00A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E074B6" w:rsidRDefault="00E074B6" w:rsidP="00A314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Year/Semester</w:t>
            </w:r>
          </w:p>
          <w:p w:rsidR="00E074B6" w:rsidRPr="00A31415" w:rsidRDefault="00E074B6" w:rsidP="00A314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74B6" w:rsidRPr="00A31415" w:rsidTr="008D70D6">
        <w:tc>
          <w:tcPr>
            <w:tcW w:w="460" w:type="dxa"/>
            <w:shd w:val="clear" w:color="auto" w:fill="auto"/>
          </w:tcPr>
          <w:p w:rsidR="00E074B6" w:rsidRPr="001C7509" w:rsidRDefault="00E074B6" w:rsidP="00A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</w:tcPr>
          <w:p w:rsidR="00E074B6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no.</w:t>
            </w:r>
            <w:r w:rsidR="00B8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students visiting along with faculty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8072D" w:rsidRPr="00A31415" w:rsidRDefault="00B8072D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                   Male:                      Female:                                                                                                                              </w:t>
            </w:r>
          </w:p>
        </w:tc>
      </w:tr>
      <w:tr w:rsidR="00E074B6" w:rsidRPr="00A31415" w:rsidTr="008D70D6">
        <w:tc>
          <w:tcPr>
            <w:tcW w:w="460" w:type="dxa"/>
            <w:shd w:val="clear" w:color="auto" w:fill="auto"/>
          </w:tcPr>
          <w:p w:rsidR="00E074B6" w:rsidRPr="001C7509" w:rsidRDefault="00E074B6" w:rsidP="00A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</w:tcPr>
          <w:p w:rsidR="00E074B6" w:rsidRDefault="003E441B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Detailed </w:t>
            </w:r>
            <w:bookmarkStart w:id="0" w:name="_GoBack"/>
            <w:bookmarkEnd w:id="0"/>
            <w:r w:rsidR="00E074B6"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visiting </w:t>
            </w:r>
            <w:r w:rsidR="00E074B6"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</w:t>
            </w:r>
          </w:p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E074B6" w:rsidRPr="00A31415" w:rsidRDefault="00813E89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13E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Click here for entering details in Excel sheet</w:t>
              </w:r>
            </w:hyperlink>
          </w:p>
        </w:tc>
      </w:tr>
      <w:tr w:rsidR="00E074B6" w:rsidRPr="00A31415" w:rsidTr="008D70D6">
        <w:tc>
          <w:tcPr>
            <w:tcW w:w="460" w:type="dxa"/>
            <w:shd w:val="clear" w:color="auto" w:fill="auto"/>
          </w:tcPr>
          <w:p w:rsidR="00E074B6" w:rsidRPr="001C7509" w:rsidRDefault="00E074B6" w:rsidP="00A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</w:tcPr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 of the visit</w:t>
            </w:r>
          </w:p>
        </w:tc>
        <w:tc>
          <w:tcPr>
            <w:tcW w:w="5527" w:type="dxa"/>
          </w:tcPr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74B6" w:rsidRPr="00A31415" w:rsidTr="008D70D6">
        <w:tc>
          <w:tcPr>
            <w:tcW w:w="460" w:type="dxa"/>
            <w:shd w:val="clear" w:color="auto" w:fill="auto"/>
          </w:tcPr>
          <w:p w:rsidR="00E074B6" w:rsidRPr="001C7509" w:rsidRDefault="000C3D15" w:rsidP="00A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</w:tcPr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the students have aquaculture as </w:t>
            </w:r>
            <w:proofErr w:type="gramStart"/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main/optional subject?</w:t>
            </w:r>
          </w:p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074B6" w:rsidRPr="00A31415" w:rsidTr="008D70D6">
        <w:tc>
          <w:tcPr>
            <w:tcW w:w="460" w:type="dxa"/>
            <w:shd w:val="clear" w:color="auto" w:fill="auto"/>
          </w:tcPr>
          <w:p w:rsidR="00E074B6" w:rsidRPr="001C7509" w:rsidRDefault="000C3D15" w:rsidP="00A4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</w:tcPr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courses</w:t>
            </w:r>
          </w:p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E074B6" w:rsidRPr="00A31415" w:rsidRDefault="00E074B6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D15" w:rsidRPr="00A31415" w:rsidTr="008D70D6">
        <w:tc>
          <w:tcPr>
            <w:tcW w:w="460" w:type="dxa"/>
            <w:shd w:val="clear" w:color="auto" w:fill="auto"/>
          </w:tcPr>
          <w:p w:rsidR="000C3D15" w:rsidRPr="001C7509" w:rsidRDefault="000C3D1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any specific academic requirement?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D15" w:rsidRPr="00A31415" w:rsidTr="008D70D6">
        <w:tc>
          <w:tcPr>
            <w:tcW w:w="460" w:type="dxa"/>
            <w:shd w:val="clear" w:color="auto" w:fill="auto"/>
          </w:tcPr>
          <w:p w:rsidR="000C3D15" w:rsidRPr="001C7509" w:rsidRDefault="000C3D15" w:rsidP="00632B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19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will this visit enhance their knowledge?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D15" w:rsidRPr="00A31415" w:rsidTr="008D70D6">
        <w:tc>
          <w:tcPr>
            <w:tcW w:w="460" w:type="dxa"/>
            <w:shd w:val="clear" w:color="auto" w:fill="auto"/>
          </w:tcPr>
          <w:p w:rsidR="000C3D15" w:rsidRPr="001C7509" w:rsidRDefault="000C3D1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</w:tcPr>
          <w:p w:rsidR="000C3D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Preferable date &amp; month  of visit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D15" w:rsidRPr="00A31415" w:rsidTr="008D70D6">
        <w:tc>
          <w:tcPr>
            <w:tcW w:w="460" w:type="dxa"/>
            <w:shd w:val="clear" w:color="auto" w:fill="auto"/>
          </w:tcPr>
          <w:p w:rsidR="000C3D15" w:rsidRPr="001C7509" w:rsidRDefault="000C3D1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</w:tcPr>
          <w:p w:rsidR="000C3D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Preferred duration of visit (pl. tick)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Forenoon/Afternoon/Full day </w:t>
            </w:r>
          </w:p>
        </w:tc>
      </w:tr>
      <w:tr w:rsidR="000C3D15" w:rsidRPr="00A31415" w:rsidTr="008D70D6">
        <w:tc>
          <w:tcPr>
            <w:tcW w:w="460" w:type="dxa"/>
            <w:shd w:val="clear" w:color="auto" w:fill="auto"/>
          </w:tcPr>
          <w:p w:rsidR="000C3D15" w:rsidRPr="001C7509" w:rsidRDefault="000C3D1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9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of visit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in :                                Check out:</w:t>
            </w:r>
          </w:p>
        </w:tc>
      </w:tr>
      <w:tr w:rsidR="000C3D15" w:rsidRPr="00A31415" w:rsidTr="008D70D6">
        <w:tc>
          <w:tcPr>
            <w:tcW w:w="460" w:type="dxa"/>
            <w:shd w:val="clear" w:color="auto" w:fill="auto"/>
          </w:tcPr>
          <w:p w:rsidR="000C3D15" w:rsidRPr="001C7509" w:rsidRDefault="000C3D1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9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Details of the faculty member in charge of the visit </w:t>
            </w:r>
          </w:p>
        </w:tc>
        <w:tc>
          <w:tcPr>
            <w:tcW w:w="5527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: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Designation: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id (Official)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 Number (Official):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mail id (Personal)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 Number (Personal</w:t>
            </w:r>
          </w:p>
        </w:tc>
      </w:tr>
      <w:tr w:rsidR="000C3D15" w:rsidRPr="00A31415" w:rsidTr="008D70D6">
        <w:tc>
          <w:tcPr>
            <w:tcW w:w="460" w:type="dxa"/>
            <w:shd w:val="clear" w:color="auto" w:fill="auto"/>
          </w:tcPr>
          <w:p w:rsidR="000C3D15" w:rsidRPr="001C7509" w:rsidRDefault="000C3D1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9" w:type="dxa"/>
          </w:tcPr>
          <w:p w:rsidR="000C3D15" w:rsidRPr="00A31415" w:rsidRDefault="000C3D15" w:rsidP="00044D7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 of the faculty members accompanying</w:t>
            </w:r>
          </w:p>
        </w:tc>
        <w:tc>
          <w:tcPr>
            <w:tcW w:w="5527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: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Designation: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id (Official)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 Number (Official):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mail id (Personal)</w:t>
            </w:r>
          </w:p>
          <w:p w:rsidR="000C3D15" w:rsidRPr="00A31415" w:rsidRDefault="000C3D15" w:rsidP="00A314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 Number (Personal)</w:t>
            </w:r>
          </w:p>
        </w:tc>
      </w:tr>
      <w:tr w:rsidR="000C3D15" w:rsidRPr="00A31415" w:rsidTr="008D70D6">
        <w:tc>
          <w:tcPr>
            <w:tcW w:w="460" w:type="dxa"/>
            <w:shd w:val="clear" w:color="auto" w:fill="auto"/>
          </w:tcPr>
          <w:p w:rsidR="000C3D15" w:rsidRPr="001C7509" w:rsidRDefault="000C3D1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9" w:type="dxa"/>
          </w:tcPr>
          <w:p w:rsidR="000C3D15" w:rsidRPr="008C09E1" w:rsidRDefault="000C3D15" w:rsidP="008D70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0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Checklist 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Permission request letter from Head of the Institution.</w:t>
            </w:r>
          </w:p>
          <w:p w:rsidR="000C3D15" w:rsidRPr="00A31415" w:rsidDel="00A152E9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Signature of the Faculty in charge of the visit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27" w:type="dxa"/>
          </w:tcPr>
          <w:p w:rsidR="000C3D15" w:rsidRPr="00A31415" w:rsidDel="00A152E9" w:rsidRDefault="000C3D15" w:rsidP="00A31415">
            <w:pPr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D15" w:rsidRPr="00A31415" w:rsidTr="008D70D6">
        <w:tc>
          <w:tcPr>
            <w:tcW w:w="460" w:type="dxa"/>
            <w:shd w:val="clear" w:color="auto" w:fill="auto"/>
          </w:tcPr>
          <w:p w:rsidR="000C3D15" w:rsidRPr="001C7509" w:rsidRDefault="000C3D1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19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Due to any unforeseen situations/ based on administrative grounds, change of date will be intimated.  </w:t>
            </w:r>
          </w:p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0C3D15" w:rsidRPr="00A31415" w:rsidRDefault="000C3D15" w:rsidP="008D70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Accepted    /    Not accepted</w:t>
            </w:r>
          </w:p>
        </w:tc>
      </w:tr>
      <w:tr w:rsidR="00A64CC5" w:rsidRPr="00A31415" w:rsidTr="00EF526A">
        <w:tc>
          <w:tcPr>
            <w:tcW w:w="460" w:type="dxa"/>
            <w:shd w:val="clear" w:color="auto" w:fill="auto"/>
          </w:tcPr>
          <w:p w:rsidR="00A64CC5" w:rsidRPr="001C7509" w:rsidRDefault="00A64CC5" w:rsidP="0063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46" w:type="dxa"/>
            <w:gridSpan w:val="2"/>
          </w:tcPr>
          <w:p w:rsidR="00A64CC5" w:rsidRDefault="00A64CC5" w:rsidP="0024020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Payment Details:</w:t>
            </w:r>
          </w:p>
          <w:p w:rsidR="00A24114" w:rsidRPr="00A24114" w:rsidRDefault="00A24114" w:rsidP="0024020B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4114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Fees are not applicable for all Institutions and colleges under National Agricultural Research System (ICAR Institutes &amp; SAUs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)</w:t>
            </w:r>
          </w:p>
          <w:p w:rsidR="00A24114" w:rsidRDefault="00A64CC5" w:rsidP="0024020B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A2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 </w:t>
            </w:r>
            <w:r w:rsidR="007353D9" w:rsidRPr="00A2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</w:t>
            </w:r>
            <w:r w:rsidRPr="00A2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₹</w:t>
            </w:r>
            <w:r w:rsidRPr="00A24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3000/</w:t>
            </w:r>
            <w:r w:rsidR="00A24114" w:rsidRPr="00A24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+18% GST (</w:t>
            </w:r>
            <w:r w:rsidR="0018666C" w:rsidRPr="00A24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non-refundable</w:t>
            </w:r>
            <w:r w:rsidR="00382B33" w:rsidRPr="00A24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) </w:t>
            </w:r>
            <w:r w:rsidRPr="00A24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to be paid for a batch of 20 students &amp; part </w:t>
            </w:r>
            <w:r w:rsidR="00B8072D" w:rsidRPr="00A24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thereof</w:t>
            </w:r>
            <w:r w:rsidR="0018666C" w:rsidRPr="00A24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:rsidR="00A24114" w:rsidRPr="00A24114" w:rsidRDefault="00A24114" w:rsidP="00A24114">
            <w:pPr>
              <w:pStyle w:val="ListParagraph"/>
              <w:spacing w:line="240" w:lineRule="atLeast"/>
              <w:ind w:left="36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tbl>
            <w:tblPr>
              <w:tblW w:w="8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4820"/>
            </w:tblGrid>
            <w:tr w:rsidR="00A64CC5" w:rsidRPr="00EE534E" w:rsidTr="00A64CC5">
              <w:trPr>
                <w:trHeight w:val="819"/>
              </w:trPr>
              <w:tc>
                <w:tcPr>
                  <w:tcW w:w="4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hideMark/>
                </w:tcPr>
                <w:p w:rsidR="00A64CC5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ame of the Bank/ Branch/ </w:t>
                  </w:r>
                </w:p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State Bank of India (</w:t>
                  </w:r>
                  <w:proofErr w:type="spellStart"/>
                  <w:r w:rsidRPr="00EE53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Santhome</w:t>
                  </w:r>
                  <w:proofErr w:type="spellEnd"/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Branch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# 120, </w:t>
                  </w:r>
                  <w:proofErr w:type="spellStart"/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Santhome</w:t>
                  </w:r>
                  <w:proofErr w:type="spellEnd"/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High Road</w:t>
                  </w:r>
                </w:p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Chennai 600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  <w:r w:rsidR="00A241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28         </w:t>
                  </w: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Ph:24642169</w:t>
                  </w:r>
                </w:p>
              </w:tc>
            </w:tr>
            <w:tr w:rsidR="00A64CC5" w:rsidRPr="00EE534E" w:rsidTr="00A64CC5">
              <w:trPr>
                <w:trHeight w:val="472"/>
              </w:trPr>
              <w:tc>
                <w:tcPr>
                  <w:tcW w:w="4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 Code No.</w:t>
                  </w:r>
                </w:p>
              </w:tc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05797</w:t>
                  </w:r>
                </w:p>
              </w:tc>
            </w:tr>
            <w:tr w:rsidR="00A64CC5" w:rsidRPr="00EE534E" w:rsidTr="00A64CC5">
              <w:trPr>
                <w:trHeight w:val="366"/>
              </w:trPr>
              <w:tc>
                <w:tcPr>
                  <w:tcW w:w="4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IFSC No.</w:t>
                  </w:r>
                </w:p>
              </w:tc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SBIN0005797</w:t>
                  </w:r>
                </w:p>
              </w:tc>
            </w:tr>
            <w:tr w:rsidR="00A64CC5" w:rsidRPr="00EE534E" w:rsidTr="00A64CC5">
              <w:trPr>
                <w:trHeight w:val="133"/>
              </w:trPr>
              <w:tc>
                <w:tcPr>
                  <w:tcW w:w="4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 Code No.</w:t>
                  </w:r>
                </w:p>
              </w:tc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600002048</w:t>
                  </w:r>
                </w:p>
              </w:tc>
            </w:tr>
            <w:tr w:rsidR="00A64CC5" w:rsidRPr="00EE534E" w:rsidTr="00A64CC5">
              <w:trPr>
                <w:trHeight w:val="310"/>
              </w:trPr>
              <w:tc>
                <w:tcPr>
                  <w:tcW w:w="4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 of Bank A/c.</w:t>
                  </w:r>
                </w:p>
              </w:tc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ICAR UNIT – CIBA</w:t>
                  </w:r>
                </w:p>
              </w:tc>
            </w:tr>
            <w:tr w:rsidR="00A64CC5" w:rsidRPr="00EE534E" w:rsidTr="00A64CC5">
              <w:trPr>
                <w:trHeight w:val="347"/>
              </w:trPr>
              <w:tc>
                <w:tcPr>
                  <w:tcW w:w="4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Bank Account No.</w:t>
                  </w:r>
                </w:p>
              </w:tc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10013240762</w:t>
                  </w:r>
                </w:p>
              </w:tc>
            </w:tr>
            <w:tr w:rsidR="00A64CC5" w:rsidRPr="00EE534E" w:rsidTr="00A64CC5">
              <w:trPr>
                <w:trHeight w:val="254"/>
              </w:trPr>
              <w:tc>
                <w:tcPr>
                  <w:tcW w:w="4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Nature of Account</w:t>
                  </w:r>
                </w:p>
              </w:tc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Current</w:t>
                  </w:r>
                </w:p>
              </w:tc>
            </w:tr>
            <w:tr w:rsidR="00A64CC5" w:rsidRPr="00EE534E" w:rsidTr="00A64CC5">
              <w:trPr>
                <w:trHeight w:val="290"/>
              </w:trPr>
              <w:tc>
                <w:tcPr>
                  <w:tcW w:w="41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 id</w:t>
                  </w:r>
                </w:p>
              </w:tc>
              <w:tc>
                <w:tcPr>
                  <w:tcW w:w="4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A64CC5" w:rsidRPr="00EE534E" w:rsidRDefault="00A64CC5" w:rsidP="00A64C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34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sbi.05797@sbi.co.in</w:t>
                  </w:r>
                </w:p>
              </w:tc>
            </w:tr>
          </w:tbl>
          <w:p w:rsidR="00A64CC5" w:rsidRPr="007353D9" w:rsidRDefault="00A64CC5" w:rsidP="007353D9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2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Payment should be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made </w:t>
            </w:r>
            <w:r w:rsidRPr="002402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at least 7 days prior to the confirmed date of visit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and </w:t>
            </w:r>
            <w:r w:rsidRPr="00A64CC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provide the </w:t>
            </w:r>
            <w:r w:rsidR="007353D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following </w:t>
            </w:r>
            <w:r w:rsidRPr="00A64CC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details of payment</w:t>
            </w:r>
            <w:r w:rsidR="0061790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:</w:t>
            </w:r>
          </w:p>
          <w:p w:rsidR="00C55979" w:rsidRDefault="007353D9" w:rsidP="00C5597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Payment</w:t>
            </w:r>
            <w:r w:rsidR="00C55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55979" w:rsidRDefault="007353D9" w:rsidP="00C5597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name</w:t>
            </w:r>
            <w:r w:rsidR="00C55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Branch:</w:t>
            </w:r>
          </w:p>
          <w:p w:rsidR="007353D9" w:rsidRPr="007353D9" w:rsidRDefault="007353D9" w:rsidP="00C5597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UTR Reference Number</w:t>
            </w:r>
            <w:r w:rsidR="00C55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C459B8" w:rsidRPr="00A31415" w:rsidRDefault="00C459B8" w:rsidP="00C459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A31415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A31415">
        <w:rPr>
          <w:rFonts w:ascii="Times New Roman" w:hAnsi="Times New Roman" w:cs="Times New Roman"/>
          <w:sz w:val="24"/>
          <w:szCs w:val="24"/>
          <w:lang w:val="en-US"/>
        </w:rPr>
        <w:t>MES of ICAR-CIBA is a green campus. Do not bring plastic wastes and litter.</w:t>
      </w:r>
    </w:p>
    <w:p w:rsidR="008D70D6" w:rsidRPr="00A31415" w:rsidRDefault="008D70D6" w:rsidP="008D70D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70D6" w:rsidRPr="00A31415" w:rsidRDefault="00D22834" w:rsidP="00D228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70D6" w:rsidRPr="00A31415">
        <w:rPr>
          <w:rFonts w:ascii="Times New Roman" w:hAnsi="Times New Roman" w:cs="Times New Roman"/>
          <w:sz w:val="24"/>
          <w:szCs w:val="24"/>
        </w:rPr>
        <w:t xml:space="preserve">I hereby declare that the details furnished above are complete and correct to the best of my knowledge and belief. We </w:t>
      </w:r>
      <w:r w:rsidRPr="00A31415">
        <w:rPr>
          <w:rFonts w:ascii="Times New Roman" w:hAnsi="Times New Roman" w:cs="Times New Roman"/>
          <w:sz w:val="24"/>
          <w:szCs w:val="24"/>
        </w:rPr>
        <w:t>are aware</w:t>
      </w:r>
      <w:r w:rsidR="008D70D6" w:rsidRPr="00A31415">
        <w:rPr>
          <w:rFonts w:ascii="Times New Roman" w:hAnsi="Times New Roman" w:cs="Times New Roman"/>
          <w:sz w:val="24"/>
          <w:szCs w:val="24"/>
        </w:rPr>
        <w:t xml:space="preserve"> that we </w:t>
      </w:r>
      <w:r w:rsidR="00D23187" w:rsidRPr="00A31415">
        <w:rPr>
          <w:rFonts w:ascii="Times New Roman" w:hAnsi="Times New Roman" w:cs="Times New Roman"/>
          <w:sz w:val="24"/>
          <w:szCs w:val="24"/>
        </w:rPr>
        <w:t>are liable</w:t>
      </w:r>
      <w:r w:rsidR="008D70D6" w:rsidRPr="00A31415">
        <w:rPr>
          <w:rFonts w:ascii="Times New Roman" w:hAnsi="Times New Roman" w:cs="Times New Roman"/>
          <w:sz w:val="24"/>
          <w:szCs w:val="24"/>
        </w:rPr>
        <w:t xml:space="preserve"> for the inconveniences due to</w:t>
      </w:r>
    </w:p>
    <w:p w:rsidR="008D70D6" w:rsidRPr="00A31415" w:rsidRDefault="0006650A" w:rsidP="00D228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D23187">
        <w:rPr>
          <w:rFonts w:ascii="Times New Roman" w:hAnsi="Times New Roman" w:cs="Times New Roman"/>
          <w:sz w:val="24"/>
          <w:szCs w:val="24"/>
        </w:rPr>
        <w:t>tudents</w:t>
      </w:r>
      <w:proofErr w:type="gramEnd"/>
      <w:r w:rsidR="008D70D6" w:rsidRPr="00A31415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D22834">
        <w:rPr>
          <w:rFonts w:ascii="Times New Roman" w:hAnsi="Times New Roman" w:cs="Times New Roman"/>
          <w:sz w:val="24"/>
          <w:szCs w:val="24"/>
        </w:rPr>
        <w:t>.</w:t>
      </w:r>
      <w:r w:rsidR="008D70D6" w:rsidRPr="00A314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415" w:rsidRDefault="00A31415" w:rsidP="008D70D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8D70D6" w:rsidRPr="00A31415" w:rsidRDefault="008D70D6" w:rsidP="008D70D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31415">
        <w:rPr>
          <w:rFonts w:ascii="Times New Roman" w:hAnsi="Times New Roman" w:cs="Times New Roman"/>
          <w:bCs/>
          <w:sz w:val="24"/>
          <w:szCs w:val="24"/>
        </w:rPr>
        <w:t>Place:</w:t>
      </w:r>
    </w:p>
    <w:p w:rsidR="008D70D6" w:rsidRPr="00A31415" w:rsidRDefault="008D70D6" w:rsidP="008D70D6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A31415" w:rsidRDefault="008D70D6" w:rsidP="008D7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31415">
        <w:rPr>
          <w:rFonts w:ascii="Times New Roman" w:hAnsi="Times New Roman" w:cs="Times New Roman"/>
          <w:bCs/>
          <w:sz w:val="24"/>
          <w:szCs w:val="24"/>
        </w:rPr>
        <w:t>Date:</w:t>
      </w:r>
      <w:r w:rsidRPr="00A3141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3141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31415" w:rsidRDefault="00A31415" w:rsidP="008D7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31415" w:rsidRDefault="00A31415" w:rsidP="008D7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31415" w:rsidRDefault="00A31415" w:rsidP="00A31415">
      <w:pPr>
        <w:spacing w:after="0" w:line="240" w:lineRule="atLeast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64304" w:rsidRDefault="00E64304" w:rsidP="00A31415">
      <w:pPr>
        <w:spacing w:after="0" w:line="240" w:lineRule="atLeast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E64304" w:rsidRDefault="00E64304" w:rsidP="00A31415">
      <w:pPr>
        <w:spacing w:after="0" w:line="240" w:lineRule="atLeast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31415" w:rsidRDefault="00A31415" w:rsidP="00A31415">
      <w:pPr>
        <w:spacing w:after="0" w:line="240" w:lineRule="atLeast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8D70D6" w:rsidRPr="00A31415" w:rsidRDefault="008D70D6" w:rsidP="00A31415">
      <w:pPr>
        <w:spacing w:after="0" w:line="240" w:lineRule="atLeas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31415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Pr="00A31415">
        <w:rPr>
          <w:rFonts w:ascii="Times New Roman" w:hAnsi="Times New Roman" w:cs="Times New Roman"/>
          <w:sz w:val="24"/>
          <w:szCs w:val="24"/>
        </w:rPr>
        <w:t>(</w:t>
      </w:r>
      <w:r w:rsidRPr="00A31415">
        <w:rPr>
          <w:rFonts w:ascii="Times New Roman" w:hAnsi="Times New Roman" w:cs="Times New Roman"/>
          <w:b/>
          <w:sz w:val="24"/>
          <w:szCs w:val="24"/>
        </w:rPr>
        <w:t xml:space="preserve">Head of the </w:t>
      </w:r>
      <w:r w:rsidR="00A31415" w:rsidRPr="00A31415">
        <w:rPr>
          <w:rFonts w:ascii="Times New Roman" w:hAnsi="Times New Roman" w:cs="Times New Roman"/>
          <w:b/>
          <w:sz w:val="24"/>
          <w:szCs w:val="24"/>
        </w:rPr>
        <w:t>Institution</w:t>
      </w:r>
      <w:r w:rsidR="00D23187">
        <w:rPr>
          <w:rFonts w:ascii="Times New Roman" w:hAnsi="Times New Roman" w:cs="Times New Roman"/>
          <w:b/>
          <w:sz w:val="24"/>
          <w:szCs w:val="24"/>
        </w:rPr>
        <w:t>)</w:t>
      </w:r>
      <w:r w:rsidR="00D23187" w:rsidRPr="00A31415">
        <w:rPr>
          <w:rFonts w:ascii="Times New Roman" w:hAnsi="Times New Roman" w:cs="Times New Roman"/>
          <w:sz w:val="24"/>
          <w:szCs w:val="24"/>
        </w:rPr>
        <w:t xml:space="preserve"> with</w:t>
      </w:r>
      <w:r w:rsidRPr="00A31415">
        <w:rPr>
          <w:rFonts w:ascii="Times New Roman" w:hAnsi="Times New Roman" w:cs="Times New Roman"/>
          <w:sz w:val="24"/>
          <w:szCs w:val="24"/>
        </w:rPr>
        <w:t xml:space="preserve"> </w:t>
      </w:r>
      <w:r w:rsidRPr="00A31415">
        <w:rPr>
          <w:rFonts w:ascii="Times New Roman" w:hAnsi="Times New Roman" w:cs="Times New Roman"/>
          <w:b/>
          <w:sz w:val="24"/>
          <w:szCs w:val="24"/>
        </w:rPr>
        <w:t xml:space="preserve">Seal </w:t>
      </w:r>
      <w:r w:rsidRPr="00A3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0B" w:rsidRDefault="0024020B" w:rsidP="008D70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353D9" w:rsidRPr="0024020B" w:rsidRDefault="007353D9" w:rsidP="0024020B">
      <w:pPr>
        <w:rPr>
          <w:rFonts w:ascii="Times New Roman" w:hAnsi="Times New Roman" w:cs="Times New Roman"/>
          <w:sz w:val="24"/>
          <w:szCs w:val="24"/>
        </w:rPr>
      </w:pPr>
    </w:p>
    <w:p w:rsidR="0024020B" w:rsidRPr="00B0725F" w:rsidRDefault="0042205F" w:rsidP="0024020B">
      <w:pPr>
        <w:rPr>
          <w:rFonts w:ascii="Times New Roman" w:hAnsi="Times New Roman" w:cs="Times New Roman"/>
          <w:b/>
          <w:sz w:val="24"/>
          <w:szCs w:val="24"/>
        </w:rPr>
      </w:pPr>
      <w:r w:rsidRPr="00B0725F">
        <w:rPr>
          <w:rFonts w:ascii="Times New Roman" w:hAnsi="Times New Roman" w:cs="Times New Roman"/>
          <w:b/>
          <w:sz w:val="24"/>
          <w:szCs w:val="24"/>
        </w:rPr>
        <w:t>Note:</w:t>
      </w:r>
    </w:p>
    <w:p w:rsidR="0024020B" w:rsidRDefault="0024020B" w:rsidP="0024020B">
      <w:pPr>
        <w:spacing w:after="0" w:line="2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Visit will be for the maximum duration of 3 hrs.</w:t>
      </w:r>
    </w:p>
    <w:p w:rsidR="00EE534E" w:rsidRPr="00B8072D" w:rsidRDefault="0024020B" w:rsidP="00B8072D">
      <w:pPr>
        <w:spacing w:after="0" w:line="2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Change of date is permitted once, which can be informed through mail, at least 4 days before excluding the date of visit.</w:t>
      </w:r>
    </w:p>
    <w:sectPr w:rsidR="00EE534E" w:rsidRPr="00B8072D" w:rsidSect="00D62761">
      <w:footerReference w:type="default" r:id="rId10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68" w:rsidRDefault="00392068" w:rsidP="00894716">
      <w:pPr>
        <w:spacing w:after="0" w:line="240" w:lineRule="auto"/>
      </w:pPr>
      <w:r>
        <w:separator/>
      </w:r>
    </w:p>
  </w:endnote>
  <w:endnote w:type="continuationSeparator" w:id="0">
    <w:p w:rsidR="00392068" w:rsidRDefault="00392068" w:rsidP="0089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466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716" w:rsidRDefault="008947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716" w:rsidRDefault="00894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68" w:rsidRDefault="00392068" w:rsidP="00894716">
      <w:pPr>
        <w:spacing w:after="0" w:line="240" w:lineRule="auto"/>
      </w:pPr>
      <w:r>
        <w:separator/>
      </w:r>
    </w:p>
  </w:footnote>
  <w:footnote w:type="continuationSeparator" w:id="0">
    <w:p w:rsidR="00392068" w:rsidRDefault="00392068" w:rsidP="0089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01A"/>
    <w:multiLevelType w:val="hybridMultilevel"/>
    <w:tmpl w:val="082605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EA39D8"/>
    <w:multiLevelType w:val="hybridMultilevel"/>
    <w:tmpl w:val="7FDA71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D6"/>
    <w:rsid w:val="00044D7B"/>
    <w:rsid w:val="0006650A"/>
    <w:rsid w:val="000C3D15"/>
    <w:rsid w:val="000E174B"/>
    <w:rsid w:val="000E6C77"/>
    <w:rsid w:val="00161D3D"/>
    <w:rsid w:val="0018666C"/>
    <w:rsid w:val="001A3325"/>
    <w:rsid w:val="001B5803"/>
    <w:rsid w:val="001C7509"/>
    <w:rsid w:val="0024020B"/>
    <w:rsid w:val="00335A1C"/>
    <w:rsid w:val="00382B33"/>
    <w:rsid w:val="00392068"/>
    <w:rsid w:val="003D36B8"/>
    <w:rsid w:val="003E441B"/>
    <w:rsid w:val="0042205F"/>
    <w:rsid w:val="0042331A"/>
    <w:rsid w:val="00433EE4"/>
    <w:rsid w:val="0043652D"/>
    <w:rsid w:val="004901B7"/>
    <w:rsid w:val="00495514"/>
    <w:rsid w:val="004E237F"/>
    <w:rsid w:val="004E6D77"/>
    <w:rsid w:val="004F0408"/>
    <w:rsid w:val="00617900"/>
    <w:rsid w:val="006B3307"/>
    <w:rsid w:val="007076B2"/>
    <w:rsid w:val="00731355"/>
    <w:rsid w:val="007353D9"/>
    <w:rsid w:val="007C7053"/>
    <w:rsid w:val="007D68A3"/>
    <w:rsid w:val="00813E89"/>
    <w:rsid w:val="00894716"/>
    <w:rsid w:val="008C09E1"/>
    <w:rsid w:val="008D70D6"/>
    <w:rsid w:val="008F203D"/>
    <w:rsid w:val="0090546D"/>
    <w:rsid w:val="00982467"/>
    <w:rsid w:val="00992C48"/>
    <w:rsid w:val="009E2C63"/>
    <w:rsid w:val="00A02AA1"/>
    <w:rsid w:val="00A24114"/>
    <w:rsid w:val="00A31415"/>
    <w:rsid w:val="00A64CC5"/>
    <w:rsid w:val="00A67015"/>
    <w:rsid w:val="00A82FC7"/>
    <w:rsid w:val="00A93358"/>
    <w:rsid w:val="00B0725F"/>
    <w:rsid w:val="00B21036"/>
    <w:rsid w:val="00B77455"/>
    <w:rsid w:val="00B8072D"/>
    <w:rsid w:val="00BB2F63"/>
    <w:rsid w:val="00C459B8"/>
    <w:rsid w:val="00C55979"/>
    <w:rsid w:val="00CC675B"/>
    <w:rsid w:val="00D22834"/>
    <w:rsid w:val="00D23187"/>
    <w:rsid w:val="00E074B6"/>
    <w:rsid w:val="00E12054"/>
    <w:rsid w:val="00E64304"/>
    <w:rsid w:val="00EE534E"/>
    <w:rsid w:val="00F21671"/>
    <w:rsid w:val="00F26009"/>
    <w:rsid w:val="00F357A9"/>
    <w:rsid w:val="00F631EF"/>
    <w:rsid w:val="00F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716"/>
  </w:style>
  <w:style w:type="paragraph" w:styleId="Footer">
    <w:name w:val="footer"/>
    <w:basedOn w:val="Normal"/>
    <w:link w:val="FooterChar"/>
    <w:uiPriority w:val="99"/>
    <w:unhideWhenUsed/>
    <w:rsid w:val="0089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716"/>
  </w:style>
  <w:style w:type="character" w:styleId="Hyperlink">
    <w:name w:val="Hyperlink"/>
    <w:basedOn w:val="DefaultParagraphFont"/>
    <w:uiPriority w:val="99"/>
    <w:unhideWhenUsed/>
    <w:rsid w:val="00A93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716"/>
  </w:style>
  <w:style w:type="paragraph" w:styleId="Footer">
    <w:name w:val="footer"/>
    <w:basedOn w:val="Normal"/>
    <w:link w:val="FooterChar"/>
    <w:uiPriority w:val="99"/>
    <w:unhideWhenUsed/>
    <w:rsid w:val="0089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716"/>
  </w:style>
  <w:style w:type="character" w:styleId="Hyperlink">
    <w:name w:val="Hyperlink"/>
    <w:basedOn w:val="DefaultParagraphFont"/>
    <w:uiPriority w:val="99"/>
    <w:unhideWhenUsed/>
    <w:rsid w:val="00A93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iba.icar.gov.in/wp-content/uploads/2023/06/Detailed-list-of-the-visiting-stude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7131-2D4D-47B4-8697-93809891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Dr..DEBORA.VIMALA</dc:creator>
  <cp:lastModifiedBy>AKMU</cp:lastModifiedBy>
  <cp:revision>6</cp:revision>
  <cp:lastPrinted>2023-06-21T07:14:00Z</cp:lastPrinted>
  <dcterms:created xsi:type="dcterms:W3CDTF">2023-06-20T10:45:00Z</dcterms:created>
  <dcterms:modified xsi:type="dcterms:W3CDTF">2023-06-21T07:16:00Z</dcterms:modified>
</cp:coreProperties>
</file>